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4B3" w:rsidRPr="00A510F1" w:rsidRDefault="006434B3" w:rsidP="00A7324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A510F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Załącznik Nr 1 </w:t>
      </w:r>
      <w:r w:rsidR="000141B0" w:rsidRPr="00A510F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do ogłoszenia </w:t>
      </w:r>
      <w:r w:rsidR="00A510F1" w:rsidRPr="00A510F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z dnia  02.10.2013 r.</w:t>
      </w:r>
    </w:p>
    <w:p w:rsidR="00A73242" w:rsidRDefault="00A73242" w:rsidP="006434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73242" w:rsidRDefault="00A73242" w:rsidP="006434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34B3" w:rsidRPr="00A73242" w:rsidRDefault="006434B3" w:rsidP="006434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A7324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Szczegółowy opis pojazdu:</w:t>
      </w:r>
    </w:p>
    <w:p w:rsidR="00B66095" w:rsidRPr="00B66095" w:rsidRDefault="00B66095" w:rsidP="006434B3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66095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</w:p>
    <w:p w:rsidR="00B66095" w:rsidRDefault="00A510F1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Pojazd samochodowy -   LADA NIVA</w:t>
      </w:r>
    </w:p>
    <w:p w:rsidR="00A510F1" w:rsidRPr="00B66095" w:rsidRDefault="00A510F1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techniczne: </w:t>
      </w:r>
    </w:p>
    <w:p w:rsidR="00B66095" w:rsidRPr="00B66095" w:rsidRDefault="000141B0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Nr rejestracyjny: BWM E 232</w:t>
      </w:r>
    </w:p>
    <w:p w:rsidR="00B66095" w:rsidRPr="00B66095" w:rsidRDefault="00A510F1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Marka pojazdu: L</w:t>
      </w:r>
      <w:r w:rsidR="00B66095"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>ADA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66095"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21214 NIVA </w:t>
      </w:r>
    </w:p>
    <w:p w:rsidR="00B66095" w:rsidRPr="00B66095" w:rsidRDefault="00A510F1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Model: NIVA</w:t>
      </w:r>
      <w:r w:rsidR="000141B0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1.7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Oznaczenie: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Rodzaj nadwozia: </w:t>
      </w:r>
      <w:r w:rsidR="00A510F1">
        <w:rPr>
          <w:rFonts w:ascii="Times New Roman" w:eastAsia="Times New Roman" w:hAnsi="Times New Roman" w:cs="Times New Roman"/>
          <w:sz w:val="24"/>
          <w:szCs w:val="24"/>
          <w:lang w:eastAsia="pl-PL"/>
        </w:rPr>
        <w:t>3-drzwiowe,4-</w:t>
      </w:r>
      <w:r w:rsidR="00743AD9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0141B0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sobowe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A510F1">
        <w:rPr>
          <w:rFonts w:ascii="Times New Roman" w:eastAsia="Times New Roman" w:hAnsi="Times New Roman" w:cs="Times New Roman"/>
          <w:sz w:val="24"/>
          <w:szCs w:val="24"/>
          <w:lang w:eastAsia="pl-PL"/>
        </w:rPr>
        <w:t>odzaj pojazdu: samochód osobowy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drzwi: 3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miejsc: 4 </w:t>
      </w:r>
    </w:p>
    <w:p w:rsidR="00B66095" w:rsidRPr="00B66095" w:rsidRDefault="00743AD9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Wskazania licznika [km]: 68</w:t>
      </w:r>
      <w:r w:rsidR="00A510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399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>Nr fa</w:t>
      </w:r>
      <w:r w:rsidR="00743AD9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bryczny (VIN): XTA212140Y1503886</w:t>
      </w: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66095" w:rsidRPr="00B66095" w:rsidRDefault="00743AD9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Rok produkcji: 2000</w:t>
      </w:r>
      <w:r w:rsidR="00B66095"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Masa własna (kg): 1610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Rodzaj paliwa: Pb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>Pojemno</w:t>
      </w:r>
      <w:r w:rsidR="00743AD9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ść </w:t>
      </w: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[cm ]: 1700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Moc [kW]: 59 </w:t>
      </w:r>
    </w:p>
    <w:p w:rsidR="00B66095" w:rsidRPr="00B66095" w:rsidRDefault="00B66095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 pierwszej </w:t>
      </w:r>
      <w:r w:rsidR="00743AD9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rejestracji w kraju: 12.12.2000 r.</w:t>
      </w:r>
    </w:p>
    <w:p w:rsidR="00743AD9" w:rsidRPr="00A73242" w:rsidRDefault="00743AD9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Pojazd eksploatowan</w:t>
      </w:r>
      <w:r w:rsidR="0006495A">
        <w:rPr>
          <w:rFonts w:ascii="Times New Roman" w:eastAsia="Times New Roman" w:hAnsi="Times New Roman" w:cs="Times New Roman"/>
          <w:sz w:val="24"/>
          <w:szCs w:val="24"/>
          <w:lang w:eastAsia="pl-PL"/>
        </w:rPr>
        <w:t>y od 2000 w warunkach terenowych</w:t>
      </w:r>
      <w:r w:rsidR="00A73242"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66095" w:rsidRPr="00A73242" w:rsidRDefault="00743AD9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- s</w:t>
      </w:r>
      <w:r w:rsidR="00B66095"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korodowane </w:t>
      </w: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blachy karoserii</w:t>
      </w:r>
      <w:r w:rsid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A73242" w:rsidRDefault="00A73242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66095" w:rsidRPr="00B66095" w:rsidRDefault="00A73242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Wartość rynkowa brutto na podstawie korekt mających wpływ na wartość pojazdu – 2 3</w:t>
      </w:r>
      <w:r w:rsidR="00B66095"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>00 zł</w:t>
      </w:r>
      <w:r w:rsidR="00B67DB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66095" w:rsidRPr="00B6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66095" w:rsidRPr="00B66095" w:rsidRDefault="00A73242" w:rsidP="00A73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3242">
        <w:rPr>
          <w:rFonts w:ascii="Times New Roman" w:eastAsia="Times New Roman" w:hAnsi="Times New Roman" w:cs="Times New Roman"/>
          <w:sz w:val="24"/>
          <w:szCs w:val="24"/>
          <w:lang w:eastAsia="pl-PL"/>
        </w:rPr>
        <w:t>Cena wywoławcza – 2 300 zł.</w:t>
      </w:r>
    </w:p>
    <w:p w:rsidR="00272CAC" w:rsidRPr="00A73242" w:rsidRDefault="00272CAC" w:rsidP="00A7324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72CAC" w:rsidRPr="00A73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095"/>
    <w:rsid w:val="000141B0"/>
    <w:rsid w:val="0006495A"/>
    <w:rsid w:val="00272CAC"/>
    <w:rsid w:val="006434B3"/>
    <w:rsid w:val="00743AD9"/>
    <w:rsid w:val="00A510F1"/>
    <w:rsid w:val="00A73242"/>
    <w:rsid w:val="00B66095"/>
    <w:rsid w:val="00B67DBA"/>
    <w:rsid w:val="00E4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0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7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6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6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09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1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72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4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2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6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43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54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4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2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0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2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32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0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6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10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6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2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Iza</cp:lastModifiedBy>
  <cp:revision>3</cp:revision>
  <cp:lastPrinted>2013-10-01T12:38:00Z</cp:lastPrinted>
  <dcterms:created xsi:type="dcterms:W3CDTF">2013-10-01T12:21:00Z</dcterms:created>
  <dcterms:modified xsi:type="dcterms:W3CDTF">2013-10-01T12:38:00Z</dcterms:modified>
</cp:coreProperties>
</file>